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olo1"/>
        <w:ind w:left="0" w:right="514" w:hanging="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INFORMATIVA SUL TRATTAMENTO DEI DATI PERSONALI</w:t>
      </w:r>
    </w:p>
    <w:p>
      <w:pPr>
        <w:pStyle w:val="Titolo1"/>
        <w:ind w:left="0" w:right="514" w:hanging="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Corpodeltes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Normal"/>
        <w:spacing w:before="1" w:after="0"/>
        <w:ind w:left="0" w:right="-30" w:hang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Ai sensi dell’articolo 13 e seguenti del regolamento generale sulla protezione dei dati (regolamento UE 2016/679)</w:t>
      </w:r>
    </w:p>
    <w:p>
      <w:pPr>
        <w:pStyle w:val="Corpodeltesto"/>
        <w:spacing w:before="5" w:after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Corpodeltesto"/>
        <w:spacing w:before="1"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 Comune di Pinerolo, in qualità di titolare del trattamento dei dati personali, La informa di quanto segue:</w:t>
      </w:r>
    </w:p>
    <w:p>
      <w:pPr>
        <w:pStyle w:val="Corpodeltesto"/>
        <w:spacing w:before="7"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Titolo1"/>
        <w:tabs>
          <w:tab w:val="left" w:pos="344" w:leader="none"/>
        </w:tabs>
        <w:spacing w:before="0" w:after="57"/>
        <w:ind w:left="0" w:right="0" w:hanging="0"/>
        <w:jc w:val="both"/>
        <w:rPr>
          <w:rFonts w:ascii="Garamond" w:hAnsi="Garamond"/>
          <w:b w:val="false"/>
          <w:sz w:val="22"/>
          <w:szCs w:val="22"/>
        </w:rPr>
      </w:pPr>
      <w:r>
        <w:rPr>
          <w:rFonts w:ascii="Garamond" w:hAnsi="Garamond"/>
          <w:sz w:val="22"/>
          <w:szCs w:val="22"/>
        </w:rPr>
        <w:t>Finalità e base</w:t>
      </w:r>
      <w:r>
        <w:rPr>
          <w:rFonts w:ascii="Garamond" w:hAnsi="Garamond"/>
          <w:spacing w:val="-6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giuridica </w:t>
      </w:r>
      <w:r>
        <w:rPr>
          <w:rFonts w:ascii="Garamond" w:hAnsi="Garamond"/>
          <w:b w:val="false"/>
          <w:sz w:val="22"/>
          <w:szCs w:val="22"/>
        </w:rPr>
        <w:t>I dati personali a lei richiesti nel presente modulo sono trattati per tutti gli adempimenti connessi al procedimento volto al</w:t>
      </w:r>
      <w:r>
        <w:rPr>
          <w:rFonts w:ascii="Garamond" w:hAnsi="Garamond"/>
          <w:b w:val="false"/>
          <w:sz w:val="22"/>
          <w:szCs w:val="22"/>
        </w:rPr>
        <w:t>l'affidamento di servizi</w:t>
      </w:r>
      <w:r>
        <w:rPr>
          <w:rFonts w:ascii="Garamond" w:hAnsi="Garamond"/>
          <w:b w:val="false"/>
          <w:sz w:val="22"/>
          <w:szCs w:val="22"/>
        </w:rPr>
        <w:t xml:space="preserve"> nel rispetto degli obblighi previsti dalla normativa in materia.</w:t>
      </w:r>
    </w:p>
    <w:p>
      <w:pPr>
        <w:pStyle w:val="Corpodeltesto"/>
        <w:spacing w:lineRule="auto" w:line="240" w:before="0" w:after="57"/>
        <w:jc w:val="both"/>
        <w:rPr>
          <w:rFonts w:eastAsia="Calibri" w:cs="Arial" w:ascii="Garamond" w:hAnsi="Garamond"/>
          <w:b w:val="false"/>
          <w:bCs/>
          <w:color w:val="00000A"/>
          <w:sz w:val="22"/>
          <w:szCs w:val="22"/>
          <w:lang w:val="it-IT" w:eastAsia="en-US" w:bidi="ar-SA"/>
        </w:rPr>
      </w:pPr>
      <w:r>
        <w:rPr>
          <w:rFonts w:ascii="Garamond" w:hAnsi="Garamond"/>
          <w:sz w:val="22"/>
          <w:szCs w:val="22"/>
        </w:rPr>
        <w:t>I dati perso</w:t>
      </w:r>
      <w:r>
        <w:rPr>
          <w:rFonts w:eastAsia="Calibri" w:cs="Arial" w:ascii="Garamond" w:hAnsi="Garamond"/>
          <w:b w:val="false"/>
          <w:bCs/>
          <w:color w:val="00000A"/>
          <w:sz w:val="22"/>
          <w:szCs w:val="22"/>
          <w:lang w:val="it-IT" w:eastAsia="en-US" w:bidi="ar-SA"/>
        </w:rPr>
        <w:t>nali sono trattati per le seguenti finalità:</w:t>
      </w:r>
    </w:p>
    <w:p>
      <w:pPr>
        <w:pStyle w:val="ListParagraph"/>
        <w:tabs>
          <w:tab w:val="left" w:pos="939" w:leader="none"/>
        </w:tabs>
        <w:spacing w:lineRule="auto" w:line="240" w:before="0" w:after="57"/>
        <w:ind w:left="0" w:right="-30" w:hanging="0"/>
        <w:jc w:val="both"/>
        <w:rPr>
          <w:rFonts w:eastAsia="Calibri" w:cs="Arial" w:ascii="Garamond" w:hAnsi="Garamond"/>
          <w:b w:val="false"/>
          <w:bCs/>
          <w:color w:val="00000A"/>
          <w:sz w:val="22"/>
          <w:szCs w:val="22"/>
          <w:lang w:val="it-IT" w:eastAsia="en-US" w:bidi="ar-SA"/>
        </w:rPr>
      </w:pPr>
      <w:r>
        <w:rPr>
          <w:rFonts w:eastAsia="Calibri" w:cs="Arial" w:ascii="Garamond" w:hAnsi="Garamond"/>
          <w:b w:val="false"/>
          <w:bCs/>
          <w:color w:val="00000A"/>
          <w:sz w:val="22"/>
          <w:szCs w:val="22"/>
          <w:lang w:val="it-IT" w:eastAsia="en-US" w:bidi="ar-SA"/>
        </w:rPr>
        <w:t xml:space="preserve">- Verifica requisiti di ordine generale e di idoneità professionale in adempimento di quanto previsto </w:t>
      </w:r>
      <w:r>
        <w:rPr>
          <w:rFonts w:eastAsia="Calibri" w:cs="Arial" w:ascii="Garamond" w:hAnsi="Garamond"/>
          <w:b w:val="false"/>
          <w:bCs/>
          <w:color w:val="00000A"/>
          <w:spacing w:val="-3"/>
          <w:sz w:val="22"/>
          <w:szCs w:val="22"/>
          <w:lang w:val="it-IT" w:eastAsia="en-US" w:bidi="ar-SA"/>
        </w:rPr>
        <w:t>dall'art. 80 D.Lgs. 50/2016</w:t>
      </w:r>
      <w:r>
        <w:rPr>
          <w:rFonts w:eastAsia="Calibri" w:cs="Arial" w:ascii="Garamond" w:hAnsi="Garamond"/>
          <w:b w:val="false"/>
          <w:bCs/>
          <w:color w:val="00000A"/>
          <w:sz w:val="22"/>
          <w:szCs w:val="22"/>
          <w:lang w:val="it-IT" w:eastAsia="en-US" w:bidi="ar-SA"/>
        </w:rPr>
        <w:t>, dall'art. 53 D.Lgs. 165/2001 e D.Lgs. 81/2008 al fine dell'affidamento del servizio;</w:t>
      </w:r>
    </w:p>
    <w:p>
      <w:pPr>
        <w:pStyle w:val="ListParagraph"/>
        <w:widowControl w:val="false"/>
        <w:tabs>
          <w:tab w:val="left" w:pos="939" w:leader="none"/>
        </w:tabs>
        <w:bidi w:val="0"/>
        <w:spacing w:lineRule="auto" w:line="240" w:before="0" w:after="0"/>
        <w:ind w:left="0" w:right="-113" w:hanging="0"/>
        <w:jc w:val="both"/>
        <w:rPr>
          <w:rFonts w:cs="Arial" w:ascii="Garamond" w:hAnsi="Garamond"/>
          <w:spacing w:val="-4"/>
          <w:lang w:eastAsia="en-US"/>
        </w:rPr>
      </w:pPr>
      <w:r>
        <w:rPr>
          <w:rFonts w:eastAsia="Calibri" w:cs="Arial" w:ascii="Garamond" w:hAnsi="Garamond"/>
          <w:b w:val="false"/>
          <w:bCs/>
          <w:color w:val="00000A"/>
          <w:sz w:val="22"/>
          <w:szCs w:val="22"/>
          <w:lang w:val="it-IT" w:eastAsia="en-US" w:bidi="ar-SA"/>
        </w:rPr>
        <w:t xml:space="preserve">- Adempimento in termini di trasparenza di </w:t>
      </w:r>
      <w:r>
        <w:rPr>
          <w:rFonts w:eastAsia="Calibri" w:cs="Arial" w:ascii="Garamond" w:hAnsi="Garamond"/>
          <w:b w:val="false"/>
          <w:bCs/>
          <w:color w:val="00000A"/>
          <w:spacing w:val="-3"/>
          <w:sz w:val="22"/>
          <w:szCs w:val="22"/>
          <w:lang w:val="it-IT" w:eastAsia="en-US" w:bidi="ar-SA"/>
        </w:rPr>
        <w:t xml:space="preserve">cui </w:t>
      </w:r>
      <w:r>
        <w:rPr>
          <w:rFonts w:eastAsia="Calibri" w:cs="Arial" w:ascii="Garamond" w:hAnsi="Garamond"/>
          <w:b w:val="false"/>
          <w:bCs/>
          <w:color w:val="00000A"/>
          <w:sz w:val="22"/>
          <w:szCs w:val="22"/>
          <w:lang w:val="it-IT" w:eastAsia="en-US" w:bidi="ar-SA"/>
        </w:rPr>
        <w:t>all’art. 23, c. 1 lett. b) e 37 del D.</w:t>
      </w:r>
      <w:r>
        <w:rPr>
          <w:rFonts w:ascii="Garamond" w:hAnsi="Garamond"/>
        </w:rPr>
        <w:t>Lgs. 33/2013, per gli affida</w:t>
      </w:r>
      <w:r>
        <w:rPr>
          <w:rFonts w:cs="Arial" w:ascii="Garamond" w:hAnsi="Garamond"/>
          <w:spacing w:val="-4"/>
          <w:lang w:eastAsia="en-US"/>
        </w:rPr>
        <w:t>menti di servizi:</w:t>
      </w:r>
    </w:p>
    <w:p>
      <w:pPr>
        <w:pStyle w:val="Citazione"/>
        <w:spacing w:lineRule="auto" w:line="240" w:before="0" w:after="0"/>
        <w:jc w:val="left"/>
        <w:rPr>
          <w:rFonts w:eastAsia="Calibri" w:cs="Arial" w:ascii="Garamond" w:hAnsi="Garamond"/>
          <w:color w:val="00000A"/>
          <w:spacing w:val="-3"/>
          <w:sz w:val="22"/>
          <w:szCs w:val="22"/>
          <w:lang w:val="it-IT" w:eastAsia="en-US" w:bidi="ar-SA"/>
        </w:rPr>
      </w:pPr>
      <w:r>
        <w:rPr>
          <w:rFonts w:eastAsia="Calibri" w:cs="Arial" w:ascii="Garamond" w:hAnsi="Garamond"/>
          <w:color w:val="00000A"/>
          <w:spacing w:val="-4"/>
          <w:sz w:val="22"/>
          <w:szCs w:val="22"/>
          <w:lang w:val="it-IT" w:eastAsia="en-US" w:bidi="ar-SA"/>
        </w:rPr>
        <w:t>a) i dati previsti dall'articolo  1 comma 32 della L. 190/2012;</w:t>
        <w:br/>
        <w:t>b) gli atti e le informazioni og</w:t>
      </w:r>
      <w:r>
        <w:rPr>
          <w:rFonts w:eastAsia="Calibri" w:cs="Arial" w:ascii="Garamond" w:hAnsi="Garamond"/>
          <w:color w:val="00000A"/>
          <w:spacing w:val="-3"/>
          <w:sz w:val="22"/>
          <w:szCs w:val="22"/>
          <w:lang w:val="it-IT" w:eastAsia="en-US" w:bidi="ar-SA"/>
        </w:rPr>
        <w:t>getto di pubblicazione ai sensi del D.Lgs. 50/2016.</w:t>
      </w:r>
    </w:p>
    <w:p>
      <w:pPr>
        <w:pStyle w:val="Citazione"/>
        <w:spacing w:before="0" w:after="57"/>
        <w:jc w:val="left"/>
        <w:rPr>
          <w:rFonts w:cs="Arial" w:ascii="Garamond" w:hAnsi="Garamond"/>
          <w:lang w:eastAsia="en-US"/>
        </w:rPr>
      </w:pPr>
      <w:r>
        <w:rPr>
          <w:rFonts w:cs="Arial" w:ascii="Garamond" w:hAnsi="Garamond"/>
          <w:lang w:eastAsia="en-US"/>
        </w:rPr>
      </w:r>
    </w:p>
    <w:p>
      <w:pPr>
        <w:pStyle w:val="Titolo1"/>
        <w:tabs>
          <w:tab w:val="left" w:pos="483" w:leader="none"/>
        </w:tabs>
        <w:ind w:left="0" w:right="0" w:hanging="0"/>
        <w:jc w:val="both"/>
        <w:rPr>
          <w:rFonts w:ascii="Garamond" w:hAnsi="Garamond"/>
          <w:b w:val="false"/>
          <w:sz w:val="22"/>
          <w:szCs w:val="22"/>
        </w:rPr>
      </w:pPr>
      <w:r>
        <w:rPr>
          <w:rFonts w:ascii="Garamond" w:hAnsi="Garamond"/>
          <w:sz w:val="22"/>
          <w:szCs w:val="22"/>
        </w:rPr>
        <w:t>Natura facoltativa o obbligatoria del conferimento dei</w:t>
      </w:r>
      <w:r>
        <w:rPr>
          <w:rFonts w:ascii="Garamond" w:hAnsi="Garamond"/>
          <w:spacing w:val="-1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dati</w:t>
      </w:r>
      <w:r>
        <w:rPr>
          <w:rFonts w:ascii="Garamond" w:hAnsi="Garamond"/>
          <w:b w:val="false"/>
          <w:sz w:val="22"/>
          <w:szCs w:val="22"/>
        </w:rPr>
        <w:t xml:space="preserve"> Il conferimento dei Suoi dati è, in linea generale, obbligatorio in quanto necessario ai fini dello svolgimento dei compiti e funzioni che la normativa attribuisce alla Comune di Pinerolo, con la conseguenza che l’eventuale rifiuto determina l’impossibilità per l’Ente di </w:t>
      </w:r>
      <w:r>
        <w:rPr>
          <w:rFonts w:ascii="Garamond" w:hAnsi="Garamond"/>
          <w:b w:val="false"/>
          <w:sz w:val="22"/>
          <w:szCs w:val="22"/>
        </w:rPr>
        <w:t>procedere con l'affidamento del servizio</w:t>
      </w:r>
      <w:r>
        <w:rPr>
          <w:rFonts w:ascii="Garamond" w:hAnsi="Garamond"/>
          <w:b w:val="false"/>
          <w:sz w:val="22"/>
          <w:szCs w:val="22"/>
        </w:rPr>
        <w:t>.</w:t>
      </w:r>
    </w:p>
    <w:p>
      <w:pPr>
        <w:pStyle w:val="Titolo1"/>
        <w:tabs>
          <w:tab w:val="left" w:pos="468" w:leader="none"/>
        </w:tabs>
        <w:ind w:left="0" w:right="-30" w:hanging="0"/>
        <w:jc w:val="both"/>
        <w:rPr>
          <w:rFonts w:ascii="Garamond" w:hAnsi="Garamond"/>
          <w:b w:val="false"/>
          <w:bCs w:val="false"/>
          <w:sz w:val="22"/>
          <w:szCs w:val="22"/>
        </w:rPr>
      </w:pPr>
      <w:r>
        <w:rPr>
          <w:rFonts w:ascii="Garamond" w:hAnsi="Garamond"/>
          <w:b w:val="false"/>
          <w:bCs w:val="false"/>
          <w:sz w:val="22"/>
          <w:szCs w:val="22"/>
        </w:rPr>
      </w:r>
    </w:p>
    <w:p>
      <w:pPr>
        <w:pStyle w:val="Titolo1"/>
        <w:tabs>
          <w:tab w:val="left" w:pos="468" w:leader="none"/>
        </w:tabs>
        <w:ind w:left="0" w:right="0" w:hanging="0"/>
        <w:jc w:val="both"/>
        <w:rPr>
          <w:rFonts w:ascii="Garamond" w:hAnsi="Garamond"/>
          <w:b w:val="false"/>
          <w:sz w:val="22"/>
          <w:szCs w:val="22"/>
        </w:rPr>
      </w:pPr>
      <w:r>
        <w:rPr>
          <w:rFonts w:ascii="Garamond" w:hAnsi="Garamond"/>
          <w:sz w:val="22"/>
          <w:szCs w:val="22"/>
        </w:rPr>
        <w:t>Oggetto dell’attività di</w:t>
      </w:r>
      <w:r>
        <w:rPr>
          <w:rFonts w:ascii="Garamond" w:hAnsi="Garamond"/>
          <w:spacing w:val="-5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trattamento</w:t>
      </w:r>
      <w:r>
        <w:rPr>
          <w:rFonts w:ascii="Garamond" w:hAnsi="Garamond"/>
          <w:b w:val="false"/>
          <w:sz w:val="22"/>
          <w:szCs w:val="22"/>
        </w:rPr>
        <w:t xml:space="preserve"> Il trattamento riguarda le seguenti categorie di attività: raccolta, archiviazione, registrazione e elaborazione tramite supporti informatici e/o cartacei, comunicazione al personale dipendente del Comune di Pinerolo coinvolto nel procedimento e incaricato del relativo trattamento.</w:t>
      </w:r>
    </w:p>
    <w:p>
      <w:pPr>
        <w:pStyle w:val="Titolo1"/>
        <w:tabs>
          <w:tab w:val="left" w:pos="483" w:leader="none"/>
        </w:tabs>
        <w:ind w:left="0" w:right="0" w:hanging="0"/>
        <w:jc w:val="both"/>
        <w:rPr>
          <w:rFonts w:ascii="Garamond" w:hAnsi="Garamond"/>
          <w:b w:val="false"/>
          <w:bCs w:val="false"/>
          <w:sz w:val="22"/>
          <w:szCs w:val="22"/>
        </w:rPr>
      </w:pPr>
      <w:r>
        <w:rPr>
          <w:rFonts w:ascii="Garamond" w:hAnsi="Garamond"/>
          <w:b w:val="false"/>
          <w:bCs w:val="false"/>
          <w:sz w:val="22"/>
          <w:szCs w:val="22"/>
        </w:rPr>
      </w:r>
    </w:p>
    <w:p>
      <w:pPr>
        <w:pStyle w:val="Titolo1"/>
        <w:tabs>
          <w:tab w:val="left" w:pos="483" w:leader="none"/>
        </w:tabs>
        <w:ind w:left="0" w:right="0" w:hanging="0"/>
        <w:jc w:val="both"/>
        <w:rPr>
          <w:rFonts w:ascii="Garamond" w:hAnsi="Garamond"/>
          <w:b w:val="false"/>
          <w:sz w:val="22"/>
          <w:szCs w:val="22"/>
        </w:rPr>
      </w:pPr>
      <w:r>
        <w:rPr>
          <w:rFonts w:ascii="Garamond" w:hAnsi="Garamond"/>
          <w:sz w:val="22"/>
          <w:szCs w:val="22"/>
        </w:rPr>
        <w:t>Modalità di</w:t>
      </w:r>
      <w:r>
        <w:rPr>
          <w:rFonts w:ascii="Garamond" w:hAnsi="Garamond"/>
          <w:spacing w:val="-3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trattamento </w:t>
      </w:r>
      <w:r>
        <w:rPr>
          <w:rFonts w:ascii="Garamond" w:hAnsi="Garamond"/>
          <w:b w:val="false"/>
          <w:sz w:val="22"/>
          <w:szCs w:val="22"/>
        </w:rPr>
        <w:t>Il trattamento si svolge nel rispetto dei principi normati dall'art. 5 del Regolamento Ue 2016/679 e dei diritti dell'interessato disciplinati nel Capo III dello stesso Regolamento.</w:t>
      </w:r>
    </w:p>
    <w:p>
      <w:pPr>
        <w:pStyle w:val="Corpodeltesto"/>
        <w:spacing w:lineRule="auto" w:line="235" w:before="3" w:after="0"/>
        <w:ind w:left="0" w:right="105" w:hang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 trattamento è effettuato con modalità in parte automatizzate e in parte manuali, comprende le operazioni o complesso di operazioni necessarie (raccolta, archiviazione informatica e cartacea, elaborazione, comunicazione ed eventuale pubblicazione) per il perseguimento delle finalità di cui al precedente punto a).</w:t>
      </w:r>
    </w:p>
    <w:p>
      <w:pPr>
        <w:pStyle w:val="Corpodeltesto"/>
        <w:spacing w:before="1"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Titolo1"/>
        <w:tabs>
          <w:tab w:val="left" w:pos="468" w:leader="none"/>
        </w:tabs>
        <w:ind w:left="0" w:right="0" w:hanging="0"/>
        <w:jc w:val="both"/>
        <w:rPr>
          <w:rFonts w:ascii="Garamond" w:hAnsi="Garamond"/>
          <w:b w:val="false"/>
          <w:sz w:val="22"/>
          <w:szCs w:val="22"/>
        </w:rPr>
      </w:pPr>
      <w:r>
        <w:rPr>
          <w:rFonts w:ascii="Garamond" w:hAnsi="Garamond"/>
          <w:sz w:val="22"/>
          <w:szCs w:val="22"/>
        </w:rPr>
        <w:t>Eventuale esistenza di processi decisionali automatizzati (es.</w:t>
      </w:r>
      <w:r>
        <w:rPr>
          <w:rFonts w:ascii="Garamond" w:hAnsi="Garamond"/>
          <w:spacing w:val="-9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profilazione) </w:t>
      </w:r>
      <w:r>
        <w:rPr>
          <w:rFonts w:ascii="Garamond" w:hAnsi="Garamond"/>
          <w:b w:val="false"/>
          <w:sz w:val="22"/>
          <w:szCs w:val="22"/>
        </w:rPr>
        <w:t>Si precisa che il trattamento dei Suoi dati personali non comporta, salvo diversa specifica informativa che le sarà eventualmente trasmessa successivamente, alcuna decisione basata unicamente sul trattamento automatizzato, compresa la profilazione.</w:t>
      </w:r>
    </w:p>
    <w:p>
      <w:pPr>
        <w:pStyle w:val="Corpodeltesto"/>
        <w:spacing w:before="6"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Titolo1"/>
        <w:tabs>
          <w:tab w:val="left" w:pos="425" w:leader="none"/>
        </w:tabs>
        <w:ind w:left="0" w:right="0" w:hanging="0"/>
        <w:jc w:val="both"/>
        <w:rPr>
          <w:rFonts w:ascii="Garamond" w:hAnsi="Garamond"/>
          <w:b w:val="false"/>
          <w:sz w:val="22"/>
          <w:szCs w:val="22"/>
        </w:rPr>
      </w:pPr>
      <w:r>
        <w:rPr>
          <w:rFonts w:ascii="Garamond" w:hAnsi="Garamond"/>
          <w:sz w:val="22"/>
          <w:szCs w:val="22"/>
        </w:rPr>
        <w:t>Misure di</w:t>
      </w:r>
      <w:r>
        <w:rPr>
          <w:rFonts w:ascii="Garamond" w:hAnsi="Garamond"/>
          <w:spacing w:val="2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sicurezza </w:t>
      </w:r>
      <w:r>
        <w:rPr>
          <w:rFonts w:ascii="Garamond" w:hAnsi="Garamond"/>
          <w:b w:val="false"/>
          <w:sz w:val="22"/>
          <w:szCs w:val="22"/>
        </w:rPr>
        <w:t>I dati sono trattati garantendo, ai sensi dell'art. 32 del Regolamento UE 2016/679, la loro sicurezza con adeguate misure di protezione al fine di ridurre i rischi di distruzione o perdita dei dati, della modifica, della divulgazione non autorizzata o dell'accesso accidentale o illegale.</w:t>
      </w:r>
    </w:p>
    <w:p>
      <w:pPr>
        <w:pStyle w:val="Corpodeltesto"/>
        <w:spacing w:before="1"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 trattamenti sono effettuati a cura delle persone fisiche autorizzate allo svolgimento delle relative procedure.</w:t>
      </w:r>
    </w:p>
    <w:p>
      <w:pPr>
        <w:pStyle w:val="Corpodeltesto"/>
        <w:spacing w:before="8"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Titolo1"/>
        <w:tabs>
          <w:tab w:val="left" w:pos="483" w:leader="none"/>
        </w:tabs>
        <w:ind w:left="0" w:right="0" w:hanging="0"/>
        <w:jc w:val="both"/>
        <w:rPr>
          <w:rFonts w:ascii="Garamond" w:hAnsi="Garamond"/>
          <w:b w:val="false"/>
          <w:sz w:val="22"/>
          <w:szCs w:val="22"/>
        </w:rPr>
      </w:pPr>
      <w:r>
        <w:rPr>
          <w:rFonts w:ascii="Garamond" w:hAnsi="Garamond"/>
          <w:sz w:val="22"/>
          <w:szCs w:val="22"/>
        </w:rPr>
        <w:t>Comunicazione e</w:t>
      </w:r>
      <w:r>
        <w:rPr>
          <w:rFonts w:ascii="Garamond" w:hAnsi="Garamond"/>
          <w:spacing w:val="-6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diffusione</w:t>
      </w:r>
      <w:r>
        <w:rPr>
          <w:rFonts w:ascii="Garamond" w:hAnsi="Garamond"/>
          <w:b w:val="false"/>
          <w:sz w:val="22"/>
          <w:szCs w:val="22"/>
        </w:rPr>
        <w:t xml:space="preserve"> I suoi dati personali potranno essere conosciuti dagli operatori della struttura di appartenenza che ha conferito l’incarico, soggetti autorizzati al trattamento.</w:t>
      </w:r>
    </w:p>
    <w:p>
      <w:pPr>
        <w:pStyle w:val="Corpodeltesto"/>
        <w:spacing w:lineRule="auto" w:line="288" w:before="1" w:after="0"/>
        <w:ind w:left="0" w:right="-30" w:hang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 le finalità previste al punto a) (Finalità del trattamento), le informazioni contenute nel modulo possono essere pubblicate sul sito internet dell’Ente.</w:t>
      </w:r>
    </w:p>
    <w:p>
      <w:pPr>
        <w:pStyle w:val="Corpodeltes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 diffusione degli eventuali dati sensibili nonché di dati giudiziari da Lei forniti non è ammessa.</w:t>
      </w:r>
    </w:p>
    <w:p>
      <w:pPr>
        <w:pStyle w:val="Titolo1"/>
        <w:tabs>
          <w:tab w:val="left" w:pos="483" w:leader="none"/>
        </w:tabs>
        <w:ind w:left="0" w:right="0" w:hanging="0"/>
        <w:jc w:val="both"/>
        <w:rPr>
          <w:rFonts w:ascii="Garamond" w:hAnsi="Garamond"/>
          <w:b w:val="false"/>
          <w:bCs w:val="false"/>
          <w:sz w:val="22"/>
          <w:szCs w:val="22"/>
        </w:rPr>
      </w:pPr>
      <w:r>
        <w:rPr>
          <w:rFonts w:ascii="Garamond" w:hAnsi="Garamond"/>
          <w:b w:val="false"/>
          <w:bCs w:val="false"/>
          <w:sz w:val="22"/>
          <w:szCs w:val="22"/>
        </w:rPr>
      </w:r>
    </w:p>
    <w:p>
      <w:pPr>
        <w:pStyle w:val="Titolo1"/>
        <w:tabs>
          <w:tab w:val="left" w:pos="483" w:leader="none"/>
        </w:tabs>
        <w:ind w:left="0" w:right="0" w:hanging="0"/>
        <w:jc w:val="both"/>
        <w:rPr>
          <w:rFonts w:ascii="Garamond" w:hAnsi="Garamond"/>
          <w:b w:val="false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Eventuale trasferimento dati </w:t>
      </w:r>
      <w:r>
        <w:rPr>
          <w:rFonts w:ascii="Garamond" w:hAnsi="Garamond"/>
          <w:spacing w:val="-4"/>
          <w:sz w:val="22"/>
          <w:szCs w:val="22"/>
        </w:rPr>
        <w:t xml:space="preserve">ad </w:t>
      </w:r>
      <w:r>
        <w:rPr>
          <w:rFonts w:ascii="Garamond" w:hAnsi="Garamond"/>
          <w:sz w:val="22"/>
          <w:szCs w:val="22"/>
        </w:rPr>
        <w:t>un paese</w:t>
      </w:r>
      <w:r>
        <w:rPr>
          <w:rFonts w:ascii="Garamond" w:hAnsi="Garamond"/>
          <w:spacing w:val="-5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terzo </w:t>
      </w:r>
      <w:r>
        <w:rPr>
          <w:rFonts w:ascii="Garamond" w:hAnsi="Garamond"/>
          <w:b w:val="false"/>
          <w:sz w:val="22"/>
          <w:szCs w:val="22"/>
        </w:rPr>
        <w:t>Si precisa che non è previsto, salvo diversa specifica informativa che Le verrà eventualmente trasmessa, alcun trasferimento dei Suoi dati personali a un Paese Terzo.</w:t>
      </w:r>
    </w:p>
    <w:p>
      <w:pPr>
        <w:pStyle w:val="Titolo1"/>
        <w:tabs>
          <w:tab w:val="left" w:pos="483" w:leader="none"/>
        </w:tabs>
        <w:ind w:left="0" w:right="0" w:hanging="0"/>
        <w:jc w:val="both"/>
        <w:rPr>
          <w:rFonts w:ascii="Garamond" w:hAnsi="Garamond"/>
          <w:b w:val="false"/>
          <w:sz w:val="22"/>
          <w:szCs w:val="22"/>
        </w:rPr>
      </w:pPr>
      <w:r>
        <w:rPr>
          <w:rFonts w:ascii="Garamond" w:hAnsi="Garamond"/>
          <w:b w:val="false"/>
          <w:sz w:val="22"/>
          <w:szCs w:val="22"/>
        </w:rPr>
      </w:r>
    </w:p>
    <w:p>
      <w:pPr>
        <w:pStyle w:val="Titolo1"/>
        <w:tabs>
          <w:tab w:val="left" w:pos="415" w:leader="none"/>
        </w:tabs>
        <w:ind w:left="0" w:right="0" w:hanging="0"/>
        <w:jc w:val="both"/>
        <w:rPr>
          <w:rFonts w:ascii="Garamond" w:hAnsi="Garamond"/>
          <w:b w:val="false"/>
          <w:sz w:val="22"/>
          <w:szCs w:val="22"/>
        </w:rPr>
      </w:pPr>
      <w:r>
        <w:rPr>
          <w:rFonts w:ascii="Garamond" w:hAnsi="Garamond"/>
          <w:sz w:val="22"/>
          <w:szCs w:val="22"/>
        </w:rPr>
        <w:t>Periodo di conservazione dei</w:t>
      </w:r>
      <w:r>
        <w:rPr>
          <w:rFonts w:ascii="Garamond" w:hAnsi="Garamond"/>
          <w:spacing w:val="-12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dati </w:t>
      </w:r>
      <w:r>
        <w:rPr>
          <w:rFonts w:ascii="Garamond" w:hAnsi="Garamond"/>
          <w:b w:val="false"/>
          <w:sz w:val="22"/>
          <w:szCs w:val="22"/>
        </w:rPr>
        <w:t>I dati saranno conservati per il tempo strettamente necessario a conseguire gli scopi per cui le informazioni personali sono state raccolte in relazione all’obbligo di conservazione previsto per legge per i documenti detenuti dalla Pubblica Amministrazione.</w:t>
      </w:r>
    </w:p>
    <w:p>
      <w:pPr>
        <w:pStyle w:val="Titolo1"/>
        <w:tabs>
          <w:tab w:val="left" w:pos="415" w:leader="none"/>
        </w:tabs>
        <w:ind w:left="0" w:right="0" w:hanging="0"/>
        <w:jc w:val="both"/>
        <w:rPr>
          <w:rFonts w:ascii="Garamond" w:hAnsi="Garamond"/>
          <w:b w:val="false"/>
          <w:sz w:val="22"/>
          <w:szCs w:val="22"/>
        </w:rPr>
      </w:pPr>
      <w:r>
        <w:rPr>
          <w:rFonts w:ascii="Garamond" w:hAnsi="Garamond"/>
          <w:b w:val="false"/>
          <w:sz w:val="22"/>
          <w:szCs w:val="22"/>
        </w:rPr>
      </w:r>
    </w:p>
    <w:p>
      <w:pPr>
        <w:pStyle w:val="Titolo1"/>
        <w:tabs>
          <w:tab w:val="left" w:pos="415" w:leader="none"/>
        </w:tabs>
        <w:ind w:left="0" w:right="0" w:hanging="0"/>
        <w:jc w:val="both"/>
        <w:rPr>
          <w:rFonts w:ascii="Garamond" w:hAnsi="Garamond"/>
          <w:b w:val="false"/>
          <w:sz w:val="22"/>
          <w:szCs w:val="22"/>
        </w:rPr>
      </w:pPr>
      <w:r>
        <w:rPr>
          <w:rFonts w:ascii="Garamond" w:hAnsi="Garamond"/>
          <w:sz w:val="22"/>
          <w:szCs w:val="22"/>
        </w:rPr>
        <w:t>Diritti</w:t>
      </w:r>
      <w:r>
        <w:rPr>
          <w:rFonts w:ascii="Garamond" w:hAnsi="Garamond"/>
          <w:spacing w:val="-3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dell’interessato</w:t>
      </w:r>
      <w:r>
        <w:rPr/>
        <w:t xml:space="preserve"> </w:t>
      </w:r>
      <w:r>
        <w:rPr>
          <w:rFonts w:ascii="Garamond" w:hAnsi="Garamond"/>
          <w:b w:val="false"/>
          <w:sz w:val="22"/>
          <w:szCs w:val="22"/>
        </w:rPr>
        <w:t>In qualità di interessato/a può esercitare i diritti previsti dal Capo III del Regolamento UE 2016/679 ed in particolare il diritto di accedere ai propri dati personali, di chiederne la rettifica, la limitazione o la cancellazione nonché di opporsi al loro trattamento fatta salva l’esistenza di motivi legittimi da parte del Titolare.</w:t>
      </w:r>
    </w:p>
    <w:p>
      <w:pPr>
        <w:pStyle w:val="Titolo1"/>
        <w:tabs>
          <w:tab w:val="left" w:pos="415" w:leader="none"/>
        </w:tabs>
        <w:ind w:left="0" w:right="0" w:hanging="0"/>
        <w:jc w:val="both"/>
        <w:rPr>
          <w:rFonts w:ascii="Garamond" w:hAnsi="Garamond"/>
          <w:b w:val="false"/>
          <w:sz w:val="22"/>
          <w:szCs w:val="22"/>
        </w:rPr>
      </w:pPr>
      <w:r>
        <w:rPr>
          <w:rFonts w:ascii="Garamond" w:hAnsi="Garamond"/>
          <w:b w:val="false"/>
          <w:sz w:val="22"/>
          <w:szCs w:val="22"/>
        </w:rPr>
        <w:t xml:space="preserve">L’esercizio degli anzidetti diritti si esercita attraverso l’invio di una richiesta all’Amministrazione Comunale anche tramite e.mail all’indirizzo </w:t>
      </w:r>
      <w:hyperlink r:id="rId2">
        <w:r>
          <w:rPr>
            <w:rStyle w:val="CollegamentoInternet"/>
            <w:rFonts w:cs="Arial" w:ascii="Garamond" w:hAnsi="Garamond"/>
            <w:b w:val="false"/>
            <w:sz w:val="22"/>
            <w:szCs w:val="22"/>
          </w:rPr>
          <w:t>protocollo.pinerolo@cert.ruparpiemonte.it</w:t>
        </w:r>
      </w:hyperlink>
      <w:r>
        <w:rPr>
          <w:rFonts w:ascii="Garamond" w:hAnsi="Garamond"/>
          <w:b w:val="false"/>
          <w:color w:val="0000FF"/>
          <w:sz w:val="22"/>
          <w:szCs w:val="22"/>
          <w:u w:val="single"/>
        </w:rPr>
        <w:t xml:space="preserve"> </w:t>
      </w:r>
      <w:r>
        <w:rPr>
          <w:rFonts w:ascii="Garamond" w:hAnsi="Garamond"/>
          <w:b w:val="false"/>
          <w:sz w:val="22"/>
          <w:szCs w:val="22"/>
        </w:rPr>
        <w:t>e/o all’incaricato Responsabile della Protezione dei dati,</w:t>
      </w:r>
      <w:r>
        <w:rPr>
          <w:rFonts w:ascii="Garamond" w:hAnsi="Garamond"/>
          <w:b w:val="false"/>
          <w:spacing w:val="-4"/>
          <w:sz w:val="22"/>
          <w:szCs w:val="22"/>
        </w:rPr>
        <w:t xml:space="preserve"> ex </w:t>
      </w:r>
      <w:r>
        <w:rPr>
          <w:rFonts w:ascii="Garamond" w:hAnsi="Garamond"/>
          <w:b w:val="false"/>
          <w:sz w:val="22"/>
          <w:szCs w:val="22"/>
        </w:rPr>
        <w:t xml:space="preserve">art. 37 del Regolamento UE 2016/679  che può essere contattato ai seguenti recapiti: e-mail: </w:t>
      </w:r>
      <w:hyperlink r:id="rId3">
        <w:r>
          <w:rPr>
            <w:rStyle w:val="CollegamentoInternet"/>
            <w:rFonts w:cs="Arial" w:ascii="Garamond" w:hAnsi="Garamond"/>
            <w:b w:val="false"/>
            <w:sz w:val="22"/>
            <w:szCs w:val="22"/>
          </w:rPr>
          <w:t>stefano.paoli@centrostudientilocali.it</w:t>
        </w:r>
      </w:hyperlink>
      <w:r>
        <w:rPr>
          <w:rFonts w:ascii="Garamond" w:hAnsi="Garamond"/>
          <w:b w:val="false"/>
          <w:sz w:val="22"/>
          <w:szCs w:val="22"/>
        </w:rPr>
        <w:t xml:space="preserve"> – PEC: </w:t>
      </w:r>
      <w:hyperlink r:id="rId4">
        <w:r>
          <w:rPr>
            <w:rStyle w:val="CollegamentoInternet"/>
            <w:rFonts w:cs="Arial" w:ascii="Garamond" w:hAnsi="Garamond"/>
            <w:b w:val="false"/>
            <w:sz w:val="22"/>
            <w:szCs w:val="22"/>
          </w:rPr>
          <w:t>studiopaoli.s@pec.it</w:t>
        </w:r>
      </w:hyperlink>
      <w:r>
        <w:rPr>
          <w:rFonts w:ascii="Garamond" w:hAnsi="Garamond"/>
          <w:b w:val="false"/>
          <w:sz w:val="22"/>
          <w:szCs w:val="22"/>
        </w:rPr>
        <w:t xml:space="preserve"> – telefono: 3476843885.</w:t>
      </w:r>
    </w:p>
    <w:p>
      <w:pPr>
        <w:pStyle w:val="Corpodeltesto"/>
        <w:spacing w:before="2" w:after="0"/>
        <w:ind w:left="0" w:right="-30" w:hang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Titolo1"/>
        <w:tabs>
          <w:tab w:val="left" w:pos="468" w:leader="none"/>
        </w:tabs>
        <w:spacing w:before="95" w:after="0"/>
        <w:ind w:left="0" w:right="0" w:hanging="0"/>
        <w:jc w:val="both"/>
        <w:rPr>
          <w:rFonts w:ascii="Garamond" w:hAnsi="Garamond"/>
          <w:b w:val="false"/>
          <w:sz w:val="22"/>
          <w:szCs w:val="22"/>
        </w:rPr>
      </w:pPr>
      <w:r>
        <w:rPr>
          <w:rFonts w:ascii="Garamond" w:hAnsi="Garamond"/>
          <w:sz w:val="22"/>
          <w:szCs w:val="22"/>
        </w:rPr>
        <w:t>Diritto di proporre</w:t>
      </w:r>
      <w:r>
        <w:rPr>
          <w:rFonts w:ascii="Garamond" w:hAnsi="Garamond"/>
          <w:spacing w:val="-5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reclamo </w:t>
      </w:r>
      <w:r>
        <w:rPr>
          <w:rFonts w:ascii="Garamond" w:hAnsi="Garamond"/>
          <w:b w:val="false"/>
          <w:sz w:val="22"/>
          <w:szCs w:val="22"/>
        </w:rPr>
        <w:t>In base a quanto previsto dall'art. 77 del Regolamento UE 2016/679, in caso di presunte violazioni del Regolamento stesso l'interessato può proporre un eventuale reclamo all’Autorità di Controllo Italiana - Garante per la protezione dei dati personali (www.garanteprivacy.it), fatta salva ogni altra forma di ricorso amministrativo o giurisdizionale.</w:t>
      </w:r>
    </w:p>
    <w:p>
      <w:pPr>
        <w:pStyle w:val="Titolo1"/>
        <w:tabs>
          <w:tab w:val="left" w:pos="468" w:leader="none"/>
        </w:tabs>
        <w:spacing w:before="95" w:after="0"/>
        <w:ind w:left="0" w:right="0" w:hanging="0"/>
        <w:jc w:val="both"/>
        <w:rPr/>
      </w:pPr>
      <w:r>
        <w:rPr/>
      </w:r>
    </w:p>
    <w:p>
      <w:pPr>
        <w:pStyle w:val="NormalWeb"/>
        <w:shd w:fill="FAFBFB" w:val="clear"/>
        <w:spacing w:before="0" w:after="57"/>
        <w:ind w:left="0" w:right="0" w:hang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Titolare del</w:t>
      </w:r>
      <w:r>
        <w:rPr>
          <w:rFonts w:ascii="Garamond" w:hAnsi="Garamond"/>
          <w:b/>
          <w:spacing w:val="-3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trattamento è </w:t>
      </w:r>
      <w:r>
        <w:rPr>
          <w:rFonts w:ascii="Garamond" w:hAnsi="Garamond"/>
          <w:sz w:val="22"/>
          <w:szCs w:val="22"/>
        </w:rPr>
        <w:t xml:space="preserve"> il Comune di Pinerolo Piazza Vittorio Veneto, 1 – 10064 Pinerolo (TO) Tel. 0121361111, Fax 0121361283 PEC </w:t>
      </w:r>
      <w:hyperlink r:id="rId5">
        <w:r>
          <w:rPr>
            <w:rStyle w:val="CollegamentoInternet"/>
            <w:rFonts w:ascii="Garamond" w:hAnsi="Garamond"/>
            <w:sz w:val="22"/>
            <w:szCs w:val="22"/>
          </w:rPr>
          <w:t>protocollo.pinerolo@cert.ruparpiemonte.it</w:t>
        </w:r>
      </w:hyperlink>
      <w:r>
        <w:rPr>
          <w:rFonts w:ascii="Garamond" w:hAnsi="Garamond"/>
          <w:sz w:val="22"/>
          <w:szCs w:val="22"/>
        </w:rPr>
        <w:t xml:space="preserve"> sito web: </w:t>
      </w:r>
      <w:hyperlink r:id="rId6">
        <w:r>
          <w:rPr>
            <w:rStyle w:val="CollegamentoInternet"/>
            <w:rFonts w:ascii="Garamond" w:hAnsi="Garamond"/>
            <w:sz w:val="22"/>
            <w:szCs w:val="22"/>
          </w:rPr>
          <w:t>http://www.comune.pinerolo.to.it</w:t>
        </w:r>
      </w:hyperlink>
      <w:r>
        <w:rPr>
          <w:rFonts w:ascii="Garamond" w:hAnsi="Garamond"/>
          <w:sz w:val="22"/>
          <w:szCs w:val="22"/>
        </w:rPr>
        <w:t xml:space="preserve">) </w:t>
      </w:r>
    </w:p>
    <w:p>
      <w:pPr>
        <w:pStyle w:val="Titolo1"/>
        <w:tabs>
          <w:tab w:val="left" w:pos="478" w:leader="none"/>
        </w:tabs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900" w:right="1020" w:header="0" w:top="1340" w:footer="0" w:bottom="5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535ec"/>
    <w:pPr>
      <w:widowControl w:val="false"/>
      <w:suppressAutoHyphens w:val="true"/>
      <w:bidi w:val="0"/>
      <w:jc w:val="left"/>
    </w:pPr>
    <w:rPr>
      <w:rFonts w:ascii="Arial" w:hAnsi="Arial" w:eastAsia="Calibri" w:cs="Arial"/>
      <w:color w:val="00000A"/>
      <w:sz w:val="22"/>
      <w:szCs w:val="22"/>
      <w:lang w:val="it-IT" w:eastAsia="en-US" w:bidi="ar-SA"/>
    </w:rPr>
  </w:style>
  <w:style w:type="paragraph" w:styleId="Titolo1">
    <w:name w:val="Titolo 1"/>
    <w:uiPriority w:val="99"/>
    <w:qFormat/>
    <w:link w:val="Heading1Char"/>
    <w:rsid w:val="00c535ec"/>
    <w:basedOn w:val="Normal"/>
    <w:pPr>
      <w:ind w:left="232" w:right="0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99"/>
    <w:semiHidden/>
    <w:rPr/>
  </w:style>
  <w:style w:type="character" w:styleId="Heading1Char" w:customStyle="1">
    <w:name w:val="Heading 1 Char"/>
    <w:uiPriority w:val="9"/>
    <w:link w:val="Heading1"/>
    <w:rsid w:val="004f2439"/>
    <w:basedOn w:val="DefaultParagraphFont"/>
    <w:rPr>
      <w:rFonts w:ascii="Cambria" w:hAnsi="Cambria" w:cs=""/>
      <w:b/>
      <w:bCs/>
      <w:sz w:val="32"/>
      <w:szCs w:val="32"/>
      <w:lang w:eastAsia="en-US"/>
    </w:rPr>
  </w:style>
  <w:style w:type="character" w:styleId="BodyTextChar" w:customStyle="1">
    <w:name w:val="Body Text Char"/>
    <w:uiPriority w:val="99"/>
    <w:semiHidden/>
    <w:link w:val="BodyText"/>
    <w:rsid w:val="004f2439"/>
    <w:basedOn w:val="DefaultParagraphFont"/>
    <w:rPr>
      <w:rFonts w:ascii="Arial" w:hAnsi="Arial" w:cs="Arial"/>
      <w:lang w:eastAsia="en-US"/>
    </w:rPr>
  </w:style>
  <w:style w:type="character" w:styleId="TitleChar" w:customStyle="1">
    <w:name w:val="Title Char"/>
    <w:uiPriority w:val="10"/>
    <w:link w:val="Title"/>
    <w:rsid w:val="004f2439"/>
    <w:basedOn w:val="DefaultParagraphFont"/>
    <w:rPr>
      <w:rFonts w:ascii="Cambria" w:hAnsi="Cambria" w:cs=""/>
      <w:b/>
      <w:bCs/>
      <w:sz w:val="32"/>
      <w:szCs w:val="32"/>
      <w:lang w:eastAsia="en-US"/>
    </w:rPr>
  </w:style>
  <w:style w:type="character" w:styleId="CollegamentoInternet">
    <w:name w:val="Collegamento Internet"/>
    <w:uiPriority w:val="99"/>
    <w:rsid w:val="007309d2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ListLabel1">
    <w:name w:val="ListLabel 1"/>
    <w:rPr>
      <w:rFonts w:eastAsia="Times New Roman"/>
      <w:w w:val="100"/>
      <w:sz w:val="20"/>
    </w:rPr>
  </w:style>
  <w:style w:type="character" w:styleId="ListLabel2">
    <w:name w:val="ListLabel 2"/>
    <w:rPr>
      <w:rFonts w:eastAsia="Times New Roman" w:cs="Arial"/>
      <w:b/>
      <w:bCs/>
      <w:spacing w:val="0"/>
      <w:w w:val="100"/>
      <w:sz w:val="20"/>
      <w:szCs w:val="20"/>
    </w:rPr>
  </w:style>
  <w:style w:type="character" w:styleId="ListLabel3">
    <w:name w:val="ListLabel 3"/>
    <w:rPr>
      <w:rFonts w:eastAsia="Times New Roman" w:cs="Arial"/>
      <w:b/>
      <w:bCs/>
      <w:spacing w:val="-2"/>
      <w:w w:val="100"/>
      <w:sz w:val="20"/>
      <w:szCs w:val="20"/>
    </w:rPr>
  </w:style>
  <w:style w:type="character" w:styleId="ListLabel4">
    <w:name w:val="ListLabel 4"/>
    <w:rPr>
      <w:rFonts w:eastAsia="Times New Roman" w:cs="Arial"/>
      <w:spacing w:val="-1"/>
      <w:w w:val="101"/>
      <w:sz w:val="16"/>
      <w:szCs w:val="16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uiPriority w:val="99"/>
    <w:link w:val="BodyTextChar"/>
    <w:rsid w:val="00c535ec"/>
    <w:basedOn w:val="Normal"/>
    <w:pPr>
      <w:spacing w:lineRule="auto" w:line="288" w:before="0" w:after="140"/>
    </w:pPr>
    <w:rPr>
      <w:sz w:val="20"/>
      <w:szCs w:val="20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Titoloprincipale">
    <w:name w:val="Titolo principale"/>
    <w:uiPriority w:val="99"/>
    <w:qFormat/>
    <w:link w:val="TitleChar"/>
    <w:rsid w:val="00c535ec"/>
    <w:basedOn w:val="Normal"/>
    <w:pPr>
      <w:spacing w:before="68" w:after="0"/>
      <w:ind w:left="632" w:right="515" w:hanging="0"/>
      <w:jc w:val="center"/>
    </w:pPr>
    <w:rPr>
      <w:b/>
      <w:bCs/>
      <w:u w:val="single" w:color="000000"/>
    </w:rPr>
  </w:style>
  <w:style w:type="paragraph" w:styleId="ListParagraph">
    <w:name w:val="List Paragraph"/>
    <w:uiPriority w:val="99"/>
    <w:qFormat/>
    <w:rsid w:val="00c535ec"/>
    <w:basedOn w:val="Normal"/>
    <w:pPr>
      <w:ind w:left="232" w:right="0" w:hanging="0"/>
    </w:pPr>
    <w:rPr/>
  </w:style>
  <w:style w:type="paragraph" w:styleId="TableParagraph" w:customStyle="1">
    <w:name w:val="Table Paragraph"/>
    <w:uiPriority w:val="99"/>
    <w:rsid w:val="00c535ec"/>
    <w:basedOn w:val="Normal"/>
    <w:pPr/>
    <w:rPr/>
  </w:style>
  <w:style w:type="paragraph" w:styleId="NormalWeb">
    <w:name w:val="Normal (Web)"/>
    <w:uiPriority w:val="99"/>
    <w:rsid w:val="007309d2"/>
    <w:basedOn w:val="Normal"/>
    <w:pPr/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Western" w:customStyle="1">
    <w:name w:val="western"/>
    <w:uiPriority w:val="99"/>
    <w:rsid w:val="007309d2"/>
    <w:basedOn w:val="Normal"/>
    <w:pPr/>
    <w:rPr>
      <w:rFonts w:ascii="Calibri" w:hAnsi="Calibri" w:cs="Times New Roman"/>
      <w:color w:val="000000"/>
      <w:lang w:eastAsia="it-IT"/>
    </w:rPr>
  </w:style>
  <w:style w:type="paragraph" w:styleId="Citazione">
    <w:name w:val="Citazion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.pinerolo@cert.ruparpiemonte.it" TargetMode="External"/><Relationship Id="rId3" Type="http://schemas.openxmlformats.org/officeDocument/2006/relationships/hyperlink" Target="mailto:stefano.paoli@centrostudientilocali.it" TargetMode="External"/><Relationship Id="rId4" Type="http://schemas.openxmlformats.org/officeDocument/2006/relationships/hyperlink" Target="mailto:studiopaoli.s@pec.it" TargetMode="External"/><Relationship Id="rId5" Type="http://schemas.openxmlformats.org/officeDocument/2006/relationships/hyperlink" Target="mailto:protocollo.pinerolo@cert.ruparpiemonte.it" TargetMode="External"/><Relationship Id="rId6" Type="http://schemas.openxmlformats.org/officeDocument/2006/relationships/hyperlink" Target="http://www.comune.pinerolo.to.it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Application>LibreOffice/4.2.6.1$Windows_x86 LibreOffice_project/5fdddf655fba363e34f755715238d0943a44857e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2020-07-06T07:37:00Z</dcterms:created>
  <dc:language>it-IT</dc:language>
  <cp:lastModifiedBy>bertalotl</cp:lastModifiedBy>
  <dcterms:modified xsi:type="dcterms:W3CDTF">2020-07-06T07:37:00Z</dcterms:modified>
  <cp:revision>2</cp:revision>
  <dc:title>INFORMATIVA SUL TRATTAMENTO DEI DATI PERSONALI</dc:title>
</cp:coreProperties>
</file>